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i w:val="0"/>
          <w:smallCaps w:val="0"/>
          <w:strike w:val="0"/>
          <w:color w:val="000000"/>
          <w:sz w:val="32"/>
          <w:szCs w:val="32"/>
          <w:u w:val="none"/>
          <w:shd w:fill="auto" w:val="clear"/>
          <w:vertAlign w:val="baseline"/>
        </w:rPr>
      </w:pPr>
      <w:r w:rsidDel="00000000" w:rsidR="00000000" w:rsidRPr="00000000">
        <w:rPr>
          <w:rFonts w:ascii="Lato" w:cs="Lato" w:eastAsia="Lato" w:hAnsi="Lato"/>
          <w:b w:val="1"/>
          <w:i w:val="0"/>
          <w:smallCaps w:val="0"/>
          <w:strike w:val="0"/>
          <w:color w:val="000000"/>
          <w:sz w:val="32"/>
          <w:szCs w:val="32"/>
          <w:u w:val="none"/>
          <w:shd w:fill="auto" w:val="clear"/>
          <w:vertAlign w:val="baseline"/>
          <w:rtl w:val="0"/>
        </w:rPr>
        <w:t xml:space="preserve">The </w:t>
      </w:r>
      <w:r w:rsidDel="00000000" w:rsidR="00000000" w:rsidRPr="00000000">
        <w:rPr>
          <w:rFonts w:ascii="Lato" w:cs="Lato" w:eastAsia="Lato" w:hAnsi="Lato"/>
          <w:b w:val="1"/>
          <w:sz w:val="32"/>
          <w:szCs w:val="32"/>
          <w:rtl w:val="0"/>
        </w:rPr>
        <w:t xml:space="preserve">Jim and Elaine Hyde Scholarship</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0"/>
          <w:i w:val="1"/>
          <w:smallCaps w:val="0"/>
          <w:strike w:val="0"/>
          <w:color w:val="000000"/>
          <w:sz w:val="24"/>
          <w:szCs w:val="24"/>
          <w:u w:val="none"/>
          <w:shd w:fill="auto" w:val="clear"/>
          <w:vertAlign w:val="baseline"/>
        </w:rPr>
      </w:pPr>
      <w:r w:rsidDel="00000000" w:rsidR="00000000" w:rsidRPr="00000000">
        <w:rPr>
          <w:rFonts w:ascii="Lato" w:cs="Lato" w:eastAsia="Lato" w:hAnsi="Lato"/>
          <w:b w:val="0"/>
          <w:i w:val="1"/>
          <w:smallCaps w:val="0"/>
          <w:strike w:val="0"/>
          <w:color w:val="000000"/>
          <w:sz w:val="24"/>
          <w:szCs w:val="24"/>
          <w:u w:val="none"/>
          <w:shd w:fill="auto" w:val="clear"/>
          <w:vertAlign w:val="baseline"/>
          <w:rtl w:val="0"/>
        </w:rPr>
        <w:t xml:space="preserve">Kearney Catholic Foundation Scholarship Application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sz w:val="24"/>
          <w:szCs w:val="24"/>
        </w:rPr>
      </w:pPr>
      <w:r w:rsidDel="00000000" w:rsidR="00000000" w:rsidRPr="00000000">
        <w:rPr>
          <w:rFonts w:ascii="Lato" w:cs="Lato" w:eastAsia="Lato" w:hAnsi="Lato"/>
          <w:sz w:val="24"/>
          <w:szCs w:val="24"/>
          <w:rtl w:val="0"/>
        </w:rPr>
        <w:t xml:space="preserve">Sometimes the high school experience itself is a journey of growth and self discovery. Sometimes academics do not  come easy, and study habits are developed over time making it difficult to end with a GPA that earns large institutional scholarships. Sometimes family income levels prevent a student from qualifying for financial aid and yet a family may struggle to afford the cost of higher education. The Hydes want to recognize a student that has taken advantage of the opportunities for development that KCHS has to offer and lighten the financial burden of pursuing higher education.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00"/>
          <w:sz w:val="24"/>
          <w:szCs w:val="24"/>
          <w:u w:val="single"/>
          <w:shd w:fill="auto" w:val="clear"/>
          <w:vertAlign w:val="baseline"/>
        </w:rPr>
      </w:pPr>
      <w:r w:rsidDel="00000000" w:rsidR="00000000" w:rsidRPr="00000000">
        <w:rPr>
          <w:rFonts w:ascii="Lato" w:cs="Lato" w:eastAsia="Lato" w:hAnsi="Lato"/>
          <w:b w:val="1"/>
          <w:i w:val="0"/>
          <w:smallCaps w:val="0"/>
          <w:strike w:val="0"/>
          <w:color w:val="000000"/>
          <w:sz w:val="24"/>
          <w:szCs w:val="24"/>
          <w:u w:val="single"/>
          <w:shd w:fill="auto" w:val="clear"/>
          <w:vertAlign w:val="baseline"/>
          <w:rtl w:val="0"/>
        </w:rPr>
        <w:t xml:space="preserve">Personal Information:</w:t>
      </w:r>
    </w:p>
    <w:p w:rsidR="00000000" w:rsidDel="00000000" w:rsidP="00000000" w:rsidRDefault="00000000" w:rsidRPr="00000000" w14:paraId="00000007">
      <w:pPr>
        <w:ind w:left="720" w:firstLine="0"/>
        <w:rPr>
          <w:rFonts w:ascii="Lato" w:cs="Lato" w:eastAsia="Lato" w:hAnsi="Lato"/>
          <w:sz w:val="24"/>
          <w:szCs w:val="24"/>
        </w:rPr>
      </w:pPr>
      <w:r w:rsidDel="00000000" w:rsidR="00000000" w:rsidRPr="00000000">
        <w:rPr>
          <w:rFonts w:ascii="Lato" w:cs="Lato" w:eastAsia="Lato" w:hAnsi="Lato"/>
          <w:sz w:val="24"/>
          <w:szCs w:val="24"/>
          <w:rtl w:val="0"/>
        </w:rPr>
        <w:t xml:space="preserve">Name:___________________________________________________________________________________________________</w:t>
      </w:r>
    </w:p>
    <w:p w:rsidR="00000000" w:rsidDel="00000000" w:rsidP="00000000" w:rsidRDefault="00000000" w:rsidRPr="00000000" w14:paraId="00000008">
      <w:pPr>
        <w:ind w:left="720" w:firstLine="0"/>
        <w:rPr>
          <w:rFonts w:ascii="Lato" w:cs="Lato" w:eastAsia="Lato" w:hAnsi="Lato"/>
          <w:sz w:val="24"/>
          <w:szCs w:val="24"/>
        </w:rPr>
      </w:pPr>
      <w:r w:rsidDel="00000000" w:rsidR="00000000" w:rsidRPr="00000000">
        <w:rPr>
          <w:rFonts w:ascii="Lato" w:cs="Lato" w:eastAsia="Lato" w:hAnsi="Lato"/>
          <w:sz w:val="24"/>
          <w:szCs w:val="24"/>
          <w:rtl w:val="0"/>
        </w:rPr>
        <w:t xml:space="preserve">Address:________________________________________________________________________________________________</w:t>
      </w:r>
    </w:p>
    <w:p w:rsidR="00000000" w:rsidDel="00000000" w:rsidP="00000000" w:rsidRDefault="00000000" w:rsidRPr="00000000" w14:paraId="00000009">
      <w:pPr>
        <w:ind w:left="720" w:firstLine="0"/>
        <w:rPr>
          <w:rFonts w:ascii="Lato" w:cs="Lato" w:eastAsia="Lato" w:hAnsi="Lato"/>
          <w:sz w:val="24"/>
          <w:szCs w:val="24"/>
        </w:rPr>
      </w:pPr>
      <w:r w:rsidDel="00000000" w:rsidR="00000000" w:rsidRPr="00000000">
        <w:rPr>
          <w:rFonts w:ascii="Lato" w:cs="Lato" w:eastAsia="Lato" w:hAnsi="Lato"/>
          <w:sz w:val="24"/>
          <w:szCs w:val="24"/>
          <w:rtl w:val="0"/>
        </w:rPr>
        <w:t xml:space="preserve">Email Address:__________________________________________________________________________________________</w:t>
      </w:r>
    </w:p>
    <w:p w:rsidR="00000000" w:rsidDel="00000000" w:rsidP="00000000" w:rsidRDefault="00000000" w:rsidRPr="00000000" w14:paraId="0000000A">
      <w:pPr>
        <w:ind w:left="720" w:firstLine="0"/>
        <w:rPr>
          <w:rFonts w:ascii="Lato" w:cs="Lato" w:eastAsia="Lato" w:hAnsi="Lato"/>
          <w:sz w:val="24"/>
          <w:szCs w:val="24"/>
        </w:rPr>
      </w:pPr>
      <w:r w:rsidDel="00000000" w:rsidR="00000000" w:rsidRPr="00000000">
        <w:rPr>
          <w:rFonts w:ascii="Lato" w:cs="Lato" w:eastAsia="Lato" w:hAnsi="Lato"/>
          <w:sz w:val="24"/>
          <w:szCs w:val="24"/>
          <w:rtl w:val="0"/>
        </w:rPr>
        <w:t xml:space="preserve">Phone Number:_________________________________________________________________________________________</w:t>
      </w:r>
    </w:p>
    <w:p w:rsidR="00000000" w:rsidDel="00000000" w:rsidP="00000000" w:rsidRDefault="00000000" w:rsidRPr="00000000" w14:paraId="0000000B">
      <w:pPr>
        <w:ind w:left="720" w:firstLine="0"/>
        <w:rPr>
          <w:rFonts w:ascii="Lato" w:cs="Lato" w:eastAsia="Lato" w:hAnsi="Lato"/>
          <w:sz w:val="24"/>
          <w:szCs w:val="24"/>
        </w:rPr>
      </w:pPr>
      <w:r w:rsidDel="00000000" w:rsidR="00000000" w:rsidRPr="00000000">
        <w:rPr>
          <w:rFonts w:ascii="Lato" w:cs="Lato" w:eastAsia="Lato" w:hAnsi="Lato"/>
          <w:sz w:val="24"/>
          <w:szCs w:val="24"/>
          <w:rtl w:val="0"/>
        </w:rPr>
        <w:t xml:space="preserve">Parent/Guardian(s) Name(s):__________________________________________________________________________</w:t>
      </w:r>
    </w:p>
    <w:p w:rsidR="00000000" w:rsidDel="00000000" w:rsidP="00000000" w:rsidRDefault="00000000" w:rsidRPr="00000000" w14:paraId="0000000C">
      <w:pPr>
        <w:ind w:left="720" w:firstLine="0"/>
        <w:rPr>
          <w:rFonts w:ascii="Lato" w:cs="Lato" w:eastAsia="Lato" w:hAnsi="Lato"/>
          <w:sz w:val="24"/>
          <w:szCs w:val="24"/>
        </w:rPr>
      </w:pPr>
      <w:r w:rsidDel="00000000" w:rsidR="00000000" w:rsidRPr="00000000">
        <w:rPr>
          <w:rFonts w:ascii="Lato" w:cs="Lato" w:eastAsia="Lato" w:hAnsi="Lato"/>
          <w:sz w:val="24"/>
          <w:szCs w:val="24"/>
          <w:rtl w:val="0"/>
        </w:rPr>
        <w:t xml:space="preserve">ACT Score:_________________   GPA:____________________   Class Rank:_________________</w:t>
      </w:r>
    </w:p>
    <w:p w:rsidR="00000000" w:rsidDel="00000000" w:rsidP="00000000" w:rsidRDefault="00000000" w:rsidRPr="00000000" w14:paraId="0000000D">
      <w:pPr>
        <w:ind w:left="720" w:firstLine="0"/>
        <w:rPr>
          <w:rFonts w:ascii="Lato" w:cs="Lato" w:eastAsia="Lato" w:hAnsi="Lato"/>
          <w:sz w:val="24"/>
          <w:szCs w:val="24"/>
        </w:rPr>
      </w:pPr>
      <w:r w:rsidDel="00000000" w:rsidR="00000000" w:rsidRPr="00000000">
        <w:rPr>
          <w:rFonts w:ascii="Lato" w:cs="Lato" w:eastAsia="Lato" w:hAnsi="Lato"/>
          <w:sz w:val="24"/>
          <w:szCs w:val="24"/>
          <w:rtl w:val="0"/>
        </w:rPr>
        <w:t xml:space="preserve">Name of College Planning to attend:_________________________________________________________________</w:t>
      </w:r>
    </w:p>
    <w:p w:rsidR="00000000" w:rsidDel="00000000" w:rsidP="00000000" w:rsidRDefault="00000000" w:rsidRPr="00000000" w14:paraId="0000000E">
      <w:pPr>
        <w:ind w:left="720" w:firstLine="0"/>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sz w:val="24"/>
          <w:szCs w:val="24"/>
          <w:rtl w:val="0"/>
        </w:rPr>
        <w:t xml:space="preserve">Major Course of Study:________________________________________________________________________________</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single"/>
          <w:shd w:fill="auto" w:val="clear"/>
          <w:vertAlign w:val="baseline"/>
          <w:rtl w:val="0"/>
        </w:rPr>
        <w:t xml:space="preserve">Application Process:</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Make a packet to complete the scholarship application.  Place all packet documents together with a 2” paperclip.  Due by April 1. Each packet should include in this order:</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Cover Page with Picture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This Signed Scholarship Application</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Activities Resume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sz w:val="24"/>
          <w:szCs w:val="24"/>
          <w:rtl w:val="0"/>
        </w:rPr>
        <w:t xml:space="preserve">1 page essay describing how KCHS has helped you develop from your freshman to senior year, and how this scholarship will help you achieve your educational goals.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Unofficial Transcript</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Letter of Recommendation is required from a non-family member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rPr>
          <w:rFonts w:ascii="Lato" w:cs="Lato" w:eastAsia="Lato" w:hAnsi="Lato"/>
          <w:sz w:val="24"/>
          <w:szCs w:val="24"/>
        </w:rPr>
      </w:pPr>
      <w:r w:rsidDel="00000000" w:rsidR="00000000" w:rsidRPr="00000000">
        <w:rPr>
          <w:rFonts w:ascii="Lato" w:cs="Lato" w:eastAsia="Lato" w:hAnsi="Lato"/>
          <w:b w:val="1"/>
          <w:sz w:val="24"/>
          <w:szCs w:val="24"/>
          <w:u w:val="single"/>
          <w:rtl w:val="0"/>
        </w:rPr>
        <w:t xml:space="preserve">Application Authorization:  </w:t>
      </w:r>
      <w:r w:rsidDel="00000000" w:rsidR="00000000" w:rsidRPr="00000000">
        <w:rPr>
          <w:rtl w:val="0"/>
        </w:rPr>
      </w:r>
    </w:p>
    <w:p w:rsidR="00000000" w:rsidDel="00000000" w:rsidP="00000000" w:rsidRDefault="00000000" w:rsidRPr="00000000" w14:paraId="00000018">
      <w:pPr>
        <w:numPr>
          <w:ilvl w:val="0"/>
          <w:numId w:val="2"/>
        </w:numPr>
        <w:spacing w:after="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The signature below authorizes representatives of the Kearney Catholic High School Foundation or its agents to receive necessary scholastic transcripts and records necessary to successfully evaluate the applicant’s merits for this scholarship.</w:t>
      </w:r>
    </w:p>
    <w:p w:rsidR="00000000" w:rsidDel="00000000" w:rsidP="00000000" w:rsidRDefault="00000000" w:rsidRPr="00000000" w14:paraId="00000019">
      <w:pPr>
        <w:spacing w:after="0" w:lineRule="auto"/>
        <w:ind w:left="72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1A">
      <w:pPr>
        <w:ind w:left="720" w:firstLine="0"/>
        <w:rPr>
          <w:rFonts w:ascii="Lato" w:cs="Lato" w:eastAsia="Lato" w:hAnsi="Lato"/>
          <w:sz w:val="24"/>
          <w:szCs w:val="24"/>
        </w:rPr>
      </w:pPr>
      <w:r w:rsidDel="00000000" w:rsidR="00000000" w:rsidRPr="00000000">
        <w:rPr>
          <w:rFonts w:ascii="Lato" w:cs="Lato" w:eastAsia="Lato" w:hAnsi="Lato"/>
          <w:sz w:val="24"/>
          <w:szCs w:val="24"/>
          <w:rtl w:val="0"/>
        </w:rPr>
        <w:t xml:space="preserve">Applicant’s Signature:________________________________________________________ Date:_________________</w:t>
      </w:r>
    </w:p>
    <w:p w:rsidR="00000000" w:rsidDel="00000000" w:rsidP="00000000" w:rsidRDefault="00000000" w:rsidRPr="00000000" w14:paraId="0000001B">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Please return the printed application and additional attachments by April 1 to:</w:t>
      </w:r>
    </w:p>
    <w:p w:rsidR="00000000" w:rsidDel="00000000" w:rsidP="00000000" w:rsidRDefault="00000000" w:rsidRPr="00000000" w14:paraId="0000001C">
      <w:pPr>
        <w:spacing w:after="0" w:line="240" w:lineRule="auto"/>
        <w:jc w:val="center"/>
        <w:rPr>
          <w:rFonts w:ascii="Lato" w:cs="Lato" w:eastAsia="Lato" w:hAnsi="Lato"/>
          <w:i w:val="1"/>
          <w:sz w:val="24"/>
          <w:szCs w:val="24"/>
        </w:rPr>
      </w:pPr>
      <w:r w:rsidDel="00000000" w:rsidR="00000000" w:rsidRPr="00000000">
        <w:rPr>
          <w:rFonts w:ascii="Lato" w:cs="Lato" w:eastAsia="Lato" w:hAnsi="Lato"/>
          <w:i w:val="1"/>
          <w:sz w:val="24"/>
          <w:szCs w:val="24"/>
          <w:rtl w:val="0"/>
        </w:rPr>
        <w:t xml:space="preserve">Kearney Catholic High School Foundation</w:t>
      </w:r>
    </w:p>
    <w:p w:rsidR="00000000" w:rsidDel="00000000" w:rsidP="00000000" w:rsidRDefault="00000000" w:rsidRPr="00000000" w14:paraId="0000001D">
      <w:pPr>
        <w:spacing w:after="0" w:line="240" w:lineRule="auto"/>
        <w:jc w:val="center"/>
        <w:rPr>
          <w:rFonts w:ascii="Lato" w:cs="Lato" w:eastAsia="Lato" w:hAnsi="Lato"/>
          <w:i w:val="1"/>
          <w:sz w:val="24"/>
          <w:szCs w:val="24"/>
        </w:rPr>
      </w:pPr>
      <w:r w:rsidDel="00000000" w:rsidR="00000000" w:rsidRPr="00000000">
        <w:rPr>
          <w:rFonts w:ascii="Lato" w:cs="Lato" w:eastAsia="Lato" w:hAnsi="Lato"/>
          <w:i w:val="1"/>
          <w:sz w:val="24"/>
          <w:szCs w:val="24"/>
          <w:rtl w:val="0"/>
        </w:rPr>
        <w:t xml:space="preserve">20 E. 21</w:t>
      </w:r>
      <w:r w:rsidDel="00000000" w:rsidR="00000000" w:rsidRPr="00000000">
        <w:rPr>
          <w:rFonts w:ascii="Lato" w:cs="Lato" w:eastAsia="Lato" w:hAnsi="Lato"/>
          <w:i w:val="1"/>
          <w:sz w:val="24"/>
          <w:szCs w:val="24"/>
          <w:vertAlign w:val="superscript"/>
          <w:rtl w:val="0"/>
        </w:rPr>
        <w:t xml:space="preserve">st</w:t>
      </w:r>
      <w:r w:rsidDel="00000000" w:rsidR="00000000" w:rsidRPr="00000000">
        <w:rPr>
          <w:rFonts w:ascii="Lato" w:cs="Lato" w:eastAsia="Lato" w:hAnsi="Lato"/>
          <w:i w:val="1"/>
          <w:sz w:val="24"/>
          <w:szCs w:val="24"/>
          <w:rtl w:val="0"/>
        </w:rPr>
        <w:t xml:space="preserve"> Street</w:t>
      </w:r>
    </w:p>
    <w:p w:rsidR="00000000" w:rsidDel="00000000" w:rsidP="00000000" w:rsidRDefault="00000000" w:rsidRPr="00000000" w14:paraId="0000001E">
      <w:pPr>
        <w:spacing w:after="0" w:line="240" w:lineRule="auto"/>
        <w:jc w:val="center"/>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i w:val="1"/>
          <w:sz w:val="24"/>
          <w:szCs w:val="24"/>
          <w:rtl w:val="0"/>
        </w:rPr>
        <w:t xml:space="preserve">Kearney, NE 68847</w:t>
      </w:r>
      <w:r w:rsidDel="00000000" w:rsidR="00000000" w:rsidRPr="00000000">
        <w:rPr>
          <w:rFonts w:ascii="Lato" w:cs="Lato" w:eastAsia="Lato" w:hAnsi="Lato"/>
          <w:sz w:val="24"/>
          <w:szCs w:val="24"/>
          <w:rtl w:val="0"/>
        </w:rPr>
        <w:t xml:space="preserve">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D618A"/>
    <w:pPr>
      <w:ind w:left="720"/>
      <w:contextualSpacing w:val="1"/>
    </w:pPr>
  </w:style>
  <w:style w:type="paragraph" w:styleId="NoSpacing">
    <w:name w:val="No Spacing"/>
    <w:uiPriority w:val="1"/>
    <w:qFormat w:val="1"/>
    <w:rsid w:val="00AA7363"/>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Gg7UGo5oSB1f5W7A1hQcSto+FA==">CgMxLjA4AHIhMXBTcVllWS14UEdUTWg0WllUVmRuVzRwRDZCQWhIOWM1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2022-12-20T16:21:00Z</dcterms:created>
  <dc:creator>Jessie Kaskie</dc:creator>
</cp:coreProperties>
</file>